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01104" w14:textId="77777777" w:rsidR="00976F63" w:rsidRPr="000368A4" w:rsidRDefault="00976F63" w:rsidP="00983BE7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0368A4">
        <w:rPr>
          <w:rFonts w:eastAsia="標楷體"/>
          <w:b/>
          <w:sz w:val="32"/>
          <w:szCs w:val="32"/>
        </w:rPr>
        <w:t>嶺東科技大學</w:t>
      </w:r>
      <w:r>
        <w:rPr>
          <w:rFonts w:eastAsia="標楷體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1</w:t>
      </w:r>
      <w:r w:rsidR="006605F2">
        <w:rPr>
          <w:rFonts w:eastAsia="標楷體" w:hint="eastAsia"/>
          <w:b/>
          <w:sz w:val="32"/>
          <w:szCs w:val="32"/>
        </w:rPr>
        <w:t>4</w:t>
      </w:r>
      <w:r w:rsidRPr="000368A4">
        <w:rPr>
          <w:rFonts w:eastAsia="標楷體"/>
          <w:b/>
          <w:sz w:val="32"/>
          <w:szCs w:val="32"/>
        </w:rPr>
        <w:t>年高教深耕計畫</w:t>
      </w:r>
      <w:r w:rsidRPr="000368A4">
        <w:rPr>
          <w:rFonts w:eastAsia="標楷體"/>
          <w:b/>
          <w:sz w:val="32"/>
          <w:szCs w:val="32"/>
        </w:rPr>
        <w:t>-</w:t>
      </w:r>
      <w:r w:rsidRPr="000368A4">
        <w:rPr>
          <w:rFonts w:eastAsia="標楷體"/>
          <w:b/>
          <w:sz w:val="32"/>
          <w:szCs w:val="32"/>
        </w:rPr>
        <w:t>主冊</w:t>
      </w:r>
    </w:p>
    <w:p w14:paraId="71799979" w14:textId="77777777" w:rsidR="00976F63" w:rsidRPr="000368A4" w:rsidRDefault="00976F63" w:rsidP="00983BE7">
      <w:pPr>
        <w:spacing w:afterLines="50" w:after="180" w:line="400" w:lineRule="exact"/>
        <w:jc w:val="center"/>
        <w:rPr>
          <w:rFonts w:eastAsia="標楷體"/>
          <w:b/>
          <w:sz w:val="28"/>
          <w:szCs w:val="28"/>
        </w:rPr>
      </w:pPr>
      <w:r w:rsidRPr="000368A4">
        <w:rPr>
          <w:rFonts w:eastAsia="標楷體"/>
          <w:b/>
          <w:sz w:val="28"/>
          <w:szCs w:val="28"/>
        </w:rPr>
        <w:t>高教深耕計畫執行成果摘要表</w:t>
      </w:r>
    </w:p>
    <w:tbl>
      <w:tblPr>
        <w:tblW w:w="5498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0"/>
        <w:gridCol w:w="1184"/>
        <w:gridCol w:w="1047"/>
        <w:gridCol w:w="2014"/>
        <w:gridCol w:w="2365"/>
        <w:gridCol w:w="2252"/>
      </w:tblGrid>
      <w:tr w:rsidR="0044252F" w:rsidRPr="000368A4" w14:paraId="087B527D" w14:textId="77777777" w:rsidTr="00C135F6">
        <w:trPr>
          <w:cantSplit/>
          <w:trHeight w:val="444"/>
          <w:jc w:val="center"/>
        </w:trPr>
        <w:tc>
          <w:tcPr>
            <w:tcW w:w="793" w:type="pct"/>
            <w:shd w:val="clear" w:color="auto" w:fill="auto"/>
            <w:vAlign w:val="center"/>
          </w:tcPr>
          <w:p w14:paraId="61019AAF" w14:textId="77777777" w:rsidR="0044252F" w:rsidRPr="000368A4" w:rsidRDefault="0044252F" w:rsidP="0044252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面向</w:t>
            </w:r>
            <w:proofErr w:type="gramStart"/>
            <w:r w:rsidR="00C135F6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4207" w:type="pct"/>
            <w:gridSpan w:val="5"/>
            <w:vAlign w:val="center"/>
          </w:tcPr>
          <w:p w14:paraId="159822CA" w14:textId="77777777" w:rsidR="0044252F" w:rsidRPr="0044252F" w:rsidRDefault="0044252F" w:rsidP="0044252F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44252F">
              <w:rPr>
                <w:rFonts w:eastAsia="標楷體" w:hint="eastAsia"/>
              </w:rPr>
              <w:t>教學創新精進</w:t>
            </w:r>
          </w:p>
        </w:tc>
      </w:tr>
      <w:tr w:rsidR="0044252F" w:rsidRPr="000368A4" w14:paraId="642828E2" w14:textId="77777777" w:rsidTr="00C135F6">
        <w:trPr>
          <w:cantSplit/>
          <w:trHeight w:val="444"/>
          <w:jc w:val="center"/>
        </w:trPr>
        <w:tc>
          <w:tcPr>
            <w:tcW w:w="793" w:type="pct"/>
            <w:shd w:val="clear" w:color="auto" w:fill="auto"/>
            <w:vAlign w:val="center"/>
          </w:tcPr>
          <w:p w14:paraId="7E18343D" w14:textId="77777777" w:rsidR="0044252F" w:rsidRPr="000368A4" w:rsidRDefault="0044252F" w:rsidP="0044252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策略</w:t>
            </w:r>
          </w:p>
        </w:tc>
        <w:tc>
          <w:tcPr>
            <w:tcW w:w="4207" w:type="pct"/>
            <w:gridSpan w:val="5"/>
            <w:vAlign w:val="center"/>
          </w:tcPr>
          <w:p w14:paraId="0198F629" w14:textId="77777777" w:rsidR="0044252F" w:rsidRPr="0044252F" w:rsidRDefault="0044252F" w:rsidP="0044252F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44252F">
              <w:rPr>
                <w:rFonts w:eastAsia="標楷體" w:hint="eastAsia"/>
              </w:rPr>
              <w:t>厚植學生專業知能策略</w:t>
            </w:r>
          </w:p>
        </w:tc>
      </w:tr>
      <w:tr w:rsidR="0044252F" w:rsidRPr="000368A4" w14:paraId="29CCEB53" w14:textId="77777777" w:rsidTr="00C135F6">
        <w:trPr>
          <w:cantSplit/>
          <w:trHeight w:val="444"/>
          <w:jc w:val="center"/>
        </w:trPr>
        <w:tc>
          <w:tcPr>
            <w:tcW w:w="793" w:type="pct"/>
            <w:shd w:val="clear" w:color="auto" w:fill="auto"/>
            <w:vAlign w:val="center"/>
          </w:tcPr>
          <w:p w14:paraId="73B54376" w14:textId="77777777" w:rsidR="0044252F" w:rsidRPr="000368A4" w:rsidRDefault="0044252F" w:rsidP="0044252F">
            <w:pPr>
              <w:adjustRightInd w:val="0"/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方案</w:t>
            </w:r>
          </w:p>
        </w:tc>
        <w:tc>
          <w:tcPr>
            <w:tcW w:w="4207" w:type="pct"/>
            <w:gridSpan w:val="5"/>
            <w:vAlign w:val="center"/>
          </w:tcPr>
          <w:p w14:paraId="0BE9F79D" w14:textId="77777777" w:rsidR="0044252F" w:rsidRPr="0044252F" w:rsidRDefault="0080639C" w:rsidP="0044252F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80639C">
              <w:rPr>
                <w:rFonts w:eastAsia="標楷體" w:hint="eastAsia"/>
                <w:sz w:val="28"/>
              </w:rPr>
              <w:t xml:space="preserve">114 </w:t>
            </w:r>
            <w:r w:rsidRPr="0080639C">
              <w:rPr>
                <w:rFonts w:eastAsia="標楷體" w:hint="eastAsia"/>
                <w:sz w:val="28"/>
              </w:rPr>
              <w:t>梳理院系特色培育學生多元素養方案</w:t>
            </w:r>
          </w:p>
        </w:tc>
      </w:tr>
      <w:tr w:rsidR="00372325" w:rsidRPr="000368A4" w14:paraId="056AC396" w14:textId="77777777" w:rsidTr="00C135F6">
        <w:trPr>
          <w:cantSplit/>
          <w:trHeight w:val="444"/>
          <w:jc w:val="center"/>
        </w:trPr>
        <w:tc>
          <w:tcPr>
            <w:tcW w:w="793" w:type="pct"/>
            <w:shd w:val="clear" w:color="auto" w:fill="auto"/>
            <w:vAlign w:val="center"/>
          </w:tcPr>
          <w:p w14:paraId="356C85DA" w14:textId="77777777" w:rsidR="00372325" w:rsidRPr="000368A4" w:rsidRDefault="00372325" w:rsidP="0044252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公告主題</w:t>
            </w:r>
          </w:p>
        </w:tc>
        <w:tc>
          <w:tcPr>
            <w:tcW w:w="4207" w:type="pct"/>
            <w:gridSpan w:val="5"/>
            <w:vAlign w:val="center"/>
          </w:tcPr>
          <w:p w14:paraId="1F57C69A" w14:textId="341BC9C8" w:rsidR="00372325" w:rsidRPr="005E4531" w:rsidRDefault="005E4531" w:rsidP="0044252F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5E4531">
              <w:rPr>
                <w:rFonts w:eastAsia="標楷體" w:hint="eastAsia"/>
                <w:color w:val="000000" w:themeColor="text1"/>
                <w:sz w:val="28"/>
              </w:rPr>
              <w:t>AI</w:t>
            </w:r>
            <w:r w:rsidRPr="005E4531">
              <w:rPr>
                <w:rFonts w:eastAsia="標楷體" w:hint="eastAsia"/>
                <w:color w:val="000000" w:themeColor="text1"/>
                <w:sz w:val="28"/>
              </w:rPr>
              <w:t>助力</w:t>
            </w:r>
            <w:r w:rsidRPr="005E4531">
              <w:rPr>
                <w:rFonts w:ascii="標楷體" w:eastAsia="標楷體" w:hAnsi="標楷體" w:hint="eastAsia"/>
                <w:color w:val="000000" w:themeColor="text1"/>
                <w:sz w:val="28"/>
              </w:rPr>
              <w:t>，</w:t>
            </w:r>
            <w:r w:rsidRPr="005E4531">
              <w:rPr>
                <w:rFonts w:eastAsia="標楷體" w:hint="eastAsia"/>
                <w:color w:val="000000" w:themeColor="text1"/>
                <w:sz w:val="28"/>
              </w:rPr>
              <w:t>外語新境</w:t>
            </w:r>
            <w:r w:rsidRPr="005E4531">
              <w:rPr>
                <w:rFonts w:eastAsia="標楷體" w:hint="eastAsia"/>
                <w:color w:val="000000" w:themeColor="text1"/>
                <w:sz w:val="28"/>
              </w:rPr>
              <w:t xml:space="preserve">: </w:t>
            </w:r>
            <w:r w:rsidRPr="005E4531">
              <w:rPr>
                <w:rFonts w:eastAsia="標楷體" w:hint="eastAsia"/>
                <w:color w:val="000000" w:themeColor="text1"/>
                <w:sz w:val="28"/>
              </w:rPr>
              <w:t>師生共學之口說能力提升與證照挑戰</w:t>
            </w:r>
          </w:p>
        </w:tc>
      </w:tr>
      <w:tr w:rsidR="00976F63" w:rsidRPr="000368A4" w14:paraId="565A5D2E" w14:textId="77777777" w:rsidTr="00C135F6">
        <w:trPr>
          <w:cantSplit/>
          <w:trHeight w:val="444"/>
          <w:jc w:val="center"/>
        </w:trPr>
        <w:tc>
          <w:tcPr>
            <w:tcW w:w="793" w:type="pct"/>
            <w:shd w:val="clear" w:color="auto" w:fill="auto"/>
            <w:vAlign w:val="center"/>
          </w:tcPr>
          <w:p w14:paraId="6BDE0976" w14:textId="77777777" w:rsidR="00976F63" w:rsidRPr="000368A4" w:rsidRDefault="00976F63" w:rsidP="000C490B">
            <w:pPr>
              <w:adjustRightInd w:val="0"/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主辦單位</w:t>
            </w:r>
          </w:p>
        </w:tc>
        <w:tc>
          <w:tcPr>
            <w:tcW w:w="4207" w:type="pct"/>
            <w:gridSpan w:val="5"/>
            <w:vAlign w:val="center"/>
          </w:tcPr>
          <w:p w14:paraId="401DE802" w14:textId="5247F230" w:rsidR="00976F63" w:rsidRPr="005E4531" w:rsidRDefault="005E4531" w:rsidP="000C490B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應用外語系</w:t>
            </w:r>
          </w:p>
        </w:tc>
      </w:tr>
      <w:tr w:rsidR="00976F63" w:rsidRPr="000368A4" w14:paraId="1CACFD65" w14:textId="77777777" w:rsidTr="00C135F6">
        <w:trPr>
          <w:cantSplit/>
          <w:trHeight w:val="444"/>
          <w:jc w:val="center"/>
        </w:trPr>
        <w:tc>
          <w:tcPr>
            <w:tcW w:w="793" w:type="pct"/>
            <w:shd w:val="clear" w:color="auto" w:fill="auto"/>
            <w:vAlign w:val="center"/>
          </w:tcPr>
          <w:p w14:paraId="63B5A059" w14:textId="77777777" w:rsidR="00976F63" w:rsidRPr="000368A4" w:rsidRDefault="00976F63" w:rsidP="000C490B">
            <w:pPr>
              <w:adjustRightInd w:val="0"/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舉辦日期</w:t>
            </w:r>
          </w:p>
        </w:tc>
        <w:tc>
          <w:tcPr>
            <w:tcW w:w="4207" w:type="pct"/>
            <w:gridSpan w:val="5"/>
            <w:vAlign w:val="center"/>
          </w:tcPr>
          <w:p w14:paraId="49D57316" w14:textId="53F5F13A" w:rsidR="00976F63" w:rsidRPr="000368A4" w:rsidRDefault="00976F63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6605F2">
              <w:rPr>
                <w:rFonts w:eastAsia="標楷體" w:hint="eastAsia"/>
              </w:rPr>
              <w:t>4</w:t>
            </w:r>
            <w:r w:rsidR="008D4C70">
              <w:rPr>
                <w:rFonts w:eastAsia="標楷體" w:hint="eastAsia"/>
              </w:rPr>
              <w:t>年</w:t>
            </w:r>
            <w:r w:rsidR="008D4C70">
              <w:rPr>
                <w:rFonts w:eastAsia="標楷體" w:hint="eastAsia"/>
              </w:rPr>
              <w:t xml:space="preserve"> </w:t>
            </w:r>
            <w:r w:rsidR="005E4531">
              <w:rPr>
                <w:rFonts w:eastAsia="標楷體"/>
              </w:rPr>
              <w:t>4</w:t>
            </w:r>
            <w:r w:rsidR="008D4C70">
              <w:rPr>
                <w:rFonts w:eastAsia="標楷體" w:hint="eastAsia"/>
              </w:rPr>
              <w:t xml:space="preserve"> </w:t>
            </w:r>
            <w:r w:rsidRPr="000368A4">
              <w:rPr>
                <w:rFonts w:eastAsia="標楷體"/>
              </w:rPr>
              <w:t>月</w:t>
            </w:r>
            <w:r w:rsidRPr="000368A4">
              <w:rPr>
                <w:rFonts w:eastAsia="標楷體"/>
              </w:rPr>
              <w:t xml:space="preserve"> </w:t>
            </w:r>
            <w:r w:rsidR="005E4531">
              <w:rPr>
                <w:rFonts w:eastAsia="標楷體"/>
              </w:rPr>
              <w:t>21</w:t>
            </w:r>
            <w:r w:rsidRPr="000368A4">
              <w:rPr>
                <w:rFonts w:eastAsia="標楷體"/>
              </w:rPr>
              <w:t xml:space="preserve"> </w:t>
            </w:r>
            <w:r w:rsidRPr="000368A4">
              <w:rPr>
                <w:rFonts w:eastAsia="標楷體"/>
              </w:rPr>
              <w:t>日至</w:t>
            </w:r>
            <w:r w:rsidR="008D4C70">
              <w:rPr>
                <w:rFonts w:eastAsia="標楷體"/>
              </w:rPr>
              <w:t>1</w:t>
            </w:r>
            <w:r w:rsidR="008D4C70">
              <w:rPr>
                <w:rFonts w:eastAsia="標楷體" w:hint="eastAsia"/>
              </w:rPr>
              <w:t>14</w:t>
            </w:r>
            <w:r w:rsidR="008D4C70">
              <w:rPr>
                <w:rFonts w:eastAsia="標楷體" w:hint="eastAsia"/>
              </w:rPr>
              <w:t>年</w:t>
            </w:r>
            <w:r w:rsidR="008D4C70">
              <w:rPr>
                <w:rFonts w:eastAsia="標楷體" w:hint="eastAsia"/>
              </w:rPr>
              <w:t xml:space="preserve"> </w:t>
            </w:r>
            <w:r w:rsidR="005E4531">
              <w:rPr>
                <w:rFonts w:eastAsia="標楷體"/>
              </w:rPr>
              <w:t>6</w:t>
            </w:r>
            <w:r w:rsidR="008D4C70">
              <w:rPr>
                <w:rFonts w:eastAsia="標楷體" w:hint="eastAsia"/>
              </w:rPr>
              <w:t xml:space="preserve"> </w:t>
            </w:r>
            <w:r w:rsidRPr="000368A4">
              <w:rPr>
                <w:rFonts w:eastAsia="標楷體"/>
              </w:rPr>
              <w:t>月</w:t>
            </w:r>
            <w:r w:rsidRPr="000368A4">
              <w:rPr>
                <w:rFonts w:eastAsia="標楷體"/>
              </w:rPr>
              <w:t xml:space="preserve"> </w:t>
            </w:r>
            <w:r w:rsidR="005E4531">
              <w:rPr>
                <w:rFonts w:eastAsia="標楷體"/>
              </w:rPr>
              <w:t>23</w:t>
            </w:r>
            <w:r w:rsidRPr="000368A4">
              <w:rPr>
                <w:rFonts w:eastAsia="標楷體"/>
              </w:rPr>
              <w:t xml:space="preserve"> </w:t>
            </w:r>
            <w:r w:rsidRPr="000368A4">
              <w:rPr>
                <w:rFonts w:eastAsia="標楷體"/>
              </w:rPr>
              <w:t>日</w:t>
            </w:r>
          </w:p>
        </w:tc>
      </w:tr>
      <w:tr w:rsidR="00976F63" w:rsidRPr="000368A4" w14:paraId="07048093" w14:textId="77777777" w:rsidTr="00C135F6">
        <w:trPr>
          <w:cantSplit/>
          <w:trHeight w:val="444"/>
          <w:jc w:val="center"/>
        </w:trPr>
        <w:tc>
          <w:tcPr>
            <w:tcW w:w="79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81BC79" w14:textId="77777777" w:rsidR="00976F63" w:rsidRPr="000368A4" w:rsidRDefault="00976F63" w:rsidP="000C490B">
            <w:pPr>
              <w:adjustRightInd w:val="0"/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辦理地點</w:t>
            </w:r>
          </w:p>
        </w:tc>
        <w:tc>
          <w:tcPr>
            <w:tcW w:w="4207" w:type="pct"/>
            <w:gridSpan w:val="5"/>
            <w:tcBorders>
              <w:bottom w:val="single" w:sz="12" w:space="0" w:color="auto"/>
            </w:tcBorders>
            <w:vAlign w:val="center"/>
          </w:tcPr>
          <w:p w14:paraId="13282AF4" w14:textId="3DE2AD24" w:rsidR="00976F63" w:rsidRPr="000368A4" w:rsidRDefault="005E4531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W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01</w:t>
            </w:r>
            <w:r>
              <w:rPr>
                <w:rFonts w:ascii="新細明體" w:hAnsi="新細明體" w:hint="eastAsia"/>
              </w:rPr>
              <w:t>、</w:t>
            </w:r>
            <w:r w:rsidRPr="005E4531">
              <w:rPr>
                <w:rFonts w:ascii="標楷體" w:eastAsia="標楷體" w:hAnsi="標楷體" w:hint="eastAsia"/>
              </w:rPr>
              <w:t>語言自學專區</w:t>
            </w:r>
          </w:p>
        </w:tc>
      </w:tr>
      <w:tr w:rsidR="00976F63" w:rsidRPr="000368A4" w14:paraId="665FD4FD" w14:textId="77777777" w:rsidTr="00C135F6">
        <w:trPr>
          <w:cantSplit/>
          <w:trHeight w:val="444"/>
          <w:jc w:val="center"/>
        </w:trPr>
        <w:tc>
          <w:tcPr>
            <w:tcW w:w="79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54824" w14:textId="77777777" w:rsidR="00976F63" w:rsidRPr="000368A4" w:rsidRDefault="00976F63" w:rsidP="000C490B">
            <w:pPr>
              <w:adjustRightInd w:val="0"/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參加對象</w:t>
            </w:r>
          </w:p>
        </w:tc>
        <w:tc>
          <w:tcPr>
            <w:tcW w:w="1059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D6484" w14:textId="77777777" w:rsidR="00976F63" w:rsidRPr="000368A4" w:rsidRDefault="00976F63" w:rsidP="000C490B">
            <w:pPr>
              <w:rPr>
                <w:rFonts w:eastAsia="標楷體"/>
              </w:rPr>
            </w:pPr>
            <w:r w:rsidRPr="000368A4">
              <w:rPr>
                <w:rFonts w:eastAsia="標楷體"/>
              </w:rPr>
              <w:t>校內教師人數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61B30" w14:textId="754B00A5" w:rsidR="00976F63" w:rsidRPr="000368A4" w:rsidRDefault="00511EF7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D9E08" w14:textId="77777777" w:rsidR="00976F63" w:rsidRPr="000368A4" w:rsidRDefault="00976F63" w:rsidP="000C490B">
            <w:pPr>
              <w:rPr>
                <w:rFonts w:eastAsia="標楷體"/>
              </w:rPr>
            </w:pPr>
            <w:r w:rsidRPr="000368A4">
              <w:rPr>
                <w:rFonts w:eastAsia="標楷體"/>
              </w:rPr>
              <w:t>本校學生人數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7E48F73" w14:textId="06BF00C8" w:rsidR="00976F63" w:rsidRPr="000368A4" w:rsidRDefault="00511EF7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</w:tr>
      <w:tr w:rsidR="00976F63" w:rsidRPr="000368A4" w14:paraId="5176D4FF" w14:textId="77777777" w:rsidTr="00C135F6">
        <w:trPr>
          <w:cantSplit/>
          <w:trHeight w:val="444"/>
          <w:jc w:val="center"/>
        </w:trPr>
        <w:tc>
          <w:tcPr>
            <w:tcW w:w="79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AE02E" w14:textId="77777777" w:rsidR="00976F63" w:rsidRPr="000368A4" w:rsidRDefault="00976F63" w:rsidP="000C490B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059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6F843" w14:textId="77777777" w:rsidR="00976F63" w:rsidRPr="000368A4" w:rsidRDefault="00976F63" w:rsidP="000C490B">
            <w:pPr>
              <w:rPr>
                <w:rFonts w:eastAsia="標楷體"/>
              </w:rPr>
            </w:pPr>
            <w:r w:rsidRPr="000368A4">
              <w:rPr>
                <w:rFonts w:eastAsia="標楷體"/>
              </w:rPr>
              <w:t>校外教師人數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EFAFA" w14:textId="4DE56214" w:rsidR="00976F63" w:rsidRPr="000368A4" w:rsidRDefault="00511EF7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F4474" w14:textId="77777777" w:rsidR="00976F63" w:rsidRPr="000368A4" w:rsidRDefault="00976F63" w:rsidP="000C490B">
            <w:pPr>
              <w:rPr>
                <w:rFonts w:eastAsia="標楷體"/>
              </w:rPr>
            </w:pPr>
            <w:r w:rsidRPr="000368A4">
              <w:rPr>
                <w:rFonts w:eastAsia="標楷體"/>
              </w:rPr>
              <w:t>校外學生人數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8C1E4E4" w14:textId="77777777" w:rsidR="00976F63" w:rsidRPr="000368A4" w:rsidRDefault="00976F63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976F63" w:rsidRPr="000368A4" w14:paraId="649DC344" w14:textId="77777777" w:rsidTr="00C135F6">
        <w:trPr>
          <w:cantSplit/>
          <w:trHeight w:val="444"/>
          <w:jc w:val="center"/>
        </w:trPr>
        <w:tc>
          <w:tcPr>
            <w:tcW w:w="79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1021" w14:textId="77777777" w:rsidR="00976F63" w:rsidRPr="000368A4" w:rsidRDefault="00976F63" w:rsidP="000C490B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059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5A57E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校友參加人數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AB501" w14:textId="77777777" w:rsidR="00976F63" w:rsidRPr="000368A4" w:rsidRDefault="00976F63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EC64D" w14:textId="77777777" w:rsidR="00976F63" w:rsidRPr="000368A4" w:rsidRDefault="00976F63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368A4">
              <w:rPr>
                <w:rFonts w:eastAsia="標楷體"/>
              </w:rPr>
              <w:t>其他單位參加人數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2A30C4" w14:textId="77777777" w:rsidR="00976F63" w:rsidRPr="000368A4" w:rsidRDefault="00976F63" w:rsidP="000C490B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976F63" w:rsidRPr="000368A4" w14:paraId="53B8C7C8" w14:textId="77777777" w:rsidTr="00C478FD">
        <w:trPr>
          <w:cantSplit/>
          <w:trHeight w:val="403"/>
          <w:jc w:val="center"/>
        </w:trPr>
        <w:tc>
          <w:tcPr>
            <w:tcW w:w="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EF68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活動（課程）目標</w:t>
            </w:r>
          </w:p>
        </w:tc>
        <w:tc>
          <w:tcPr>
            <w:tcW w:w="4207" w:type="pct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5E52B3E" w14:textId="7BCADD04" w:rsidR="00976F63" w:rsidRPr="0028092B" w:rsidRDefault="0028092B" w:rsidP="000C490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8092B">
              <w:rPr>
                <w:rFonts w:ascii="標楷體" w:eastAsia="標楷體" w:hAnsi="標楷體"/>
              </w:rPr>
              <w:t>成立AI應用語言教材研發之教師社群為主, 導入AI教材與教法並搭配AI</w:t>
            </w:r>
            <w:proofErr w:type="gramStart"/>
            <w:r w:rsidRPr="0028092B">
              <w:rPr>
                <w:rFonts w:ascii="標楷體" w:eastAsia="標楷體" w:hAnsi="標楷體"/>
              </w:rPr>
              <w:t>測評系統</w:t>
            </w:r>
            <w:proofErr w:type="gramEnd"/>
            <w:r w:rsidRPr="0028092B">
              <w:rPr>
                <w:rFonts w:ascii="標楷體" w:eastAsia="標楷體" w:hAnsi="標楷體"/>
              </w:rPr>
              <w:t xml:space="preserve">用以將語言學習為評測結合, 全面提升本系之學生的口說能力及其表達意願, 透過本系教師課程教材之改革, 教學內容之更新, </w:t>
            </w:r>
            <w:proofErr w:type="gramStart"/>
            <w:r w:rsidRPr="0028092B">
              <w:rPr>
                <w:rFonts w:ascii="標楷體" w:eastAsia="標楷體" w:hAnsi="標楷體"/>
              </w:rPr>
              <w:t>即測即</w:t>
            </w:r>
            <w:proofErr w:type="gramEnd"/>
            <w:r w:rsidRPr="0028092B">
              <w:rPr>
                <w:rFonts w:ascii="標楷體" w:eastAsia="標楷體" w:hAnsi="標楷體"/>
              </w:rPr>
              <w:t>評回饋, 增加學生取得國際口說證照, 透過AI應用語言教材研發之教師社群, 促進教師和專業人士的交流與合作,並與產業界共同研發市場需求的AI應用語言教材內容</w:t>
            </w:r>
          </w:p>
        </w:tc>
      </w:tr>
      <w:tr w:rsidR="00976F63" w:rsidRPr="000368A4" w14:paraId="4B637444" w14:textId="77777777" w:rsidTr="00C135F6">
        <w:trPr>
          <w:cantSplit/>
          <w:trHeight w:val="1777"/>
          <w:jc w:val="center"/>
        </w:trPr>
        <w:tc>
          <w:tcPr>
            <w:tcW w:w="7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D3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成果摘要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F0170" w14:textId="77777777" w:rsidR="00976F63" w:rsidRPr="000368A4" w:rsidRDefault="00976F63" w:rsidP="000C490B">
            <w:pPr>
              <w:snapToGrid w:val="0"/>
              <w:jc w:val="both"/>
              <w:rPr>
                <w:rFonts w:eastAsia="標楷體"/>
              </w:rPr>
            </w:pPr>
            <w:r w:rsidRPr="000368A4">
              <w:rPr>
                <w:rFonts w:eastAsia="標楷體"/>
              </w:rPr>
              <w:t>量化成果</w:t>
            </w:r>
          </w:p>
        </w:tc>
        <w:tc>
          <w:tcPr>
            <w:tcW w:w="3645" w:type="pct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75A73060" w14:textId="4CDB3E7B" w:rsidR="00383CD3" w:rsidRPr="00DC631A" w:rsidRDefault="00383CD3" w:rsidP="00383CD3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DC631A">
              <w:rPr>
                <w:rFonts w:eastAsia="標楷體" w:hint="eastAsia"/>
                <w:color w:val="000000"/>
              </w:rPr>
              <w:t>1.</w:t>
            </w:r>
            <w:r w:rsidRPr="00DC631A">
              <w:rPr>
                <w:rFonts w:eastAsia="標楷體"/>
                <w:color w:val="000000"/>
              </w:rPr>
              <w:t>活動場次：共</w:t>
            </w:r>
            <w:r w:rsidR="00CE79DF">
              <w:rPr>
                <w:rFonts w:eastAsia="標楷體"/>
                <w:color w:val="000000"/>
              </w:rPr>
              <w:t>7</w:t>
            </w:r>
            <w:r w:rsidRPr="00DC631A">
              <w:rPr>
                <w:rFonts w:eastAsia="標楷體"/>
                <w:color w:val="000000"/>
              </w:rPr>
              <w:t>場次</w:t>
            </w:r>
          </w:p>
          <w:p w14:paraId="29F7DB79" w14:textId="76BD0F7C" w:rsidR="00383CD3" w:rsidRPr="00DC631A" w:rsidRDefault="00383CD3" w:rsidP="00383CD3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DC631A">
              <w:rPr>
                <w:rFonts w:eastAsia="標楷體" w:hint="eastAsia"/>
                <w:color w:val="000000"/>
              </w:rPr>
              <w:t>2.</w:t>
            </w:r>
            <w:proofErr w:type="gramStart"/>
            <w:r w:rsidRPr="00DC631A">
              <w:rPr>
                <w:rFonts w:eastAsia="標楷體"/>
                <w:color w:val="000000"/>
              </w:rPr>
              <w:t>開班數</w:t>
            </w:r>
            <w:proofErr w:type="gramEnd"/>
            <w:r w:rsidRPr="00DC631A">
              <w:rPr>
                <w:rFonts w:eastAsia="標楷體"/>
                <w:color w:val="000000"/>
              </w:rPr>
              <w:t>：共</w:t>
            </w:r>
            <w:r w:rsidR="00CE79DF">
              <w:rPr>
                <w:rFonts w:eastAsia="標楷體" w:hint="eastAsia"/>
                <w:color w:val="000000"/>
              </w:rPr>
              <w:t>1</w:t>
            </w:r>
            <w:r w:rsidRPr="00DC631A">
              <w:rPr>
                <w:rFonts w:eastAsia="標楷體"/>
                <w:color w:val="000000"/>
              </w:rPr>
              <w:t>班</w:t>
            </w:r>
            <w:proofErr w:type="gramStart"/>
            <w:r w:rsidRPr="00DC631A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DC631A">
              <w:rPr>
                <w:rFonts w:eastAsia="標楷體"/>
                <w:color w:val="000000"/>
              </w:rPr>
              <w:t>日間部</w:t>
            </w:r>
            <w:r w:rsidR="00CE79DF">
              <w:rPr>
                <w:rFonts w:eastAsia="標楷體" w:hint="eastAsia"/>
                <w:color w:val="000000"/>
              </w:rPr>
              <w:t>1</w:t>
            </w:r>
            <w:r w:rsidRPr="00DC631A">
              <w:rPr>
                <w:rFonts w:eastAsia="標楷體"/>
                <w:color w:val="000000"/>
              </w:rPr>
              <w:t>班</w:t>
            </w:r>
          </w:p>
          <w:p w14:paraId="5EFC3F33" w14:textId="44DFD2A5" w:rsidR="00383CD3" w:rsidRPr="00DC631A" w:rsidRDefault="00383CD3" w:rsidP="00383CD3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DC631A">
              <w:rPr>
                <w:rFonts w:eastAsia="標楷體" w:hint="eastAsia"/>
                <w:color w:val="000000"/>
              </w:rPr>
              <w:t>3.</w:t>
            </w:r>
            <w:r w:rsidRPr="00DC631A">
              <w:rPr>
                <w:rFonts w:eastAsia="標楷體"/>
                <w:color w:val="000000"/>
              </w:rPr>
              <w:t>開課名稱：</w:t>
            </w:r>
            <w:proofErr w:type="gramStart"/>
            <w:r w:rsidR="00BB0677">
              <w:rPr>
                <w:rFonts w:eastAsia="標楷體" w:hint="eastAsia"/>
                <w:color w:val="000000"/>
              </w:rPr>
              <w:t>多益口說</w:t>
            </w:r>
            <w:proofErr w:type="gramEnd"/>
            <w:r w:rsidR="00BB0677">
              <w:rPr>
                <w:rFonts w:eastAsia="標楷體" w:hint="eastAsia"/>
                <w:color w:val="000000"/>
              </w:rPr>
              <w:t>課程</w:t>
            </w:r>
          </w:p>
          <w:p w14:paraId="0E117B98" w14:textId="0963AA9C" w:rsidR="00383CD3" w:rsidRPr="00DC631A" w:rsidRDefault="00E337EE" w:rsidP="00383CD3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383CD3" w:rsidRPr="00DC631A">
              <w:rPr>
                <w:rFonts w:eastAsia="標楷體" w:hint="eastAsia"/>
                <w:color w:val="000000"/>
              </w:rPr>
              <w:t>.</w:t>
            </w:r>
            <w:r w:rsidR="00383CD3" w:rsidRPr="00DC631A">
              <w:rPr>
                <w:rFonts w:eastAsia="標楷體" w:hint="eastAsia"/>
                <w:color w:val="000000"/>
              </w:rPr>
              <w:t>考取證照人數：</w:t>
            </w:r>
            <w:r w:rsidR="005E4531">
              <w:rPr>
                <w:rFonts w:eastAsia="標楷體" w:hint="eastAsia"/>
                <w:color w:val="000000"/>
              </w:rPr>
              <w:t>1</w:t>
            </w:r>
            <w:r w:rsidR="005E4531">
              <w:rPr>
                <w:rFonts w:eastAsia="標楷體"/>
                <w:color w:val="000000"/>
              </w:rPr>
              <w:t>5</w:t>
            </w:r>
            <w:r w:rsidR="00C2067C">
              <w:rPr>
                <w:rFonts w:eastAsia="標楷體" w:hint="eastAsia"/>
                <w:color w:val="000000"/>
              </w:rPr>
              <w:t>人取得口說證照</w:t>
            </w:r>
            <w:r w:rsidR="00C2067C">
              <w:rPr>
                <w:rFonts w:eastAsia="標楷體" w:hint="eastAsia"/>
                <w:color w:val="000000"/>
              </w:rPr>
              <w:t>,</w:t>
            </w:r>
            <w:r w:rsidR="00C2067C">
              <w:rPr>
                <w:rFonts w:eastAsia="標楷體"/>
                <w:color w:val="000000"/>
              </w:rPr>
              <w:t xml:space="preserve"> </w:t>
            </w:r>
            <w:r w:rsidR="00C2067C">
              <w:rPr>
                <w:rFonts w:eastAsia="標楷體" w:hint="eastAsia"/>
                <w:color w:val="000000"/>
              </w:rPr>
              <w:t>其中</w:t>
            </w:r>
            <w:r w:rsidR="00C2067C">
              <w:rPr>
                <w:rFonts w:eastAsia="標楷體" w:hint="eastAsia"/>
                <w:color w:val="000000"/>
              </w:rPr>
              <w:t>9</w:t>
            </w:r>
            <w:r w:rsidR="00C2067C">
              <w:rPr>
                <w:rFonts w:eastAsia="標楷體" w:hint="eastAsia"/>
                <w:color w:val="000000"/>
              </w:rPr>
              <w:t>人取得高階證照</w:t>
            </w:r>
            <w:r w:rsidR="00C2067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D8D80A6" w14:textId="77777777" w:rsidR="00976F63" w:rsidRDefault="00E337EE" w:rsidP="00383CD3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="00383CD3" w:rsidRPr="00DC631A">
              <w:rPr>
                <w:rFonts w:eastAsia="標楷體" w:hint="eastAsia"/>
                <w:color w:val="000000"/>
              </w:rPr>
              <w:t>.</w:t>
            </w:r>
            <w:r w:rsidR="00383CD3" w:rsidRPr="00DC631A">
              <w:rPr>
                <w:rFonts w:eastAsia="標楷體" w:hint="eastAsia"/>
                <w:color w:val="000000"/>
              </w:rPr>
              <w:t>證照名稱：</w:t>
            </w:r>
            <w:proofErr w:type="gramStart"/>
            <w:r w:rsidR="005E4531">
              <w:rPr>
                <w:rFonts w:eastAsia="標楷體" w:hint="eastAsia"/>
                <w:color w:val="000000"/>
              </w:rPr>
              <w:t>多</w:t>
            </w:r>
            <w:r w:rsidR="00BB0677">
              <w:rPr>
                <w:rFonts w:eastAsia="標楷體" w:hint="eastAsia"/>
                <w:color w:val="000000"/>
              </w:rPr>
              <w:t>益</w:t>
            </w:r>
            <w:r w:rsidR="005E4531">
              <w:rPr>
                <w:rFonts w:eastAsia="標楷體" w:hint="eastAsia"/>
                <w:color w:val="000000"/>
              </w:rPr>
              <w:t>口說</w:t>
            </w:r>
            <w:proofErr w:type="gramEnd"/>
            <w:r w:rsidR="00CE79DF">
              <w:rPr>
                <w:rFonts w:eastAsia="標楷體" w:hint="eastAsia"/>
                <w:color w:val="000000"/>
              </w:rPr>
              <w:t>證照</w:t>
            </w:r>
          </w:p>
          <w:p w14:paraId="2EAD5A06" w14:textId="6FC75ED1" w:rsidR="00E337EE" w:rsidRPr="00DC631A" w:rsidRDefault="00E337EE" w:rsidP="00383CD3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6.</w:t>
            </w:r>
            <w:r>
              <w:rPr>
                <w:rFonts w:eastAsia="標楷體" w:hint="eastAsia"/>
                <w:color w:val="000000"/>
              </w:rPr>
              <w:t>開發</w:t>
            </w:r>
            <w:r>
              <w:rPr>
                <w:rFonts w:eastAsia="標楷體" w:hint="eastAsia"/>
                <w:color w:val="000000"/>
              </w:rPr>
              <w:t>AI</w:t>
            </w:r>
            <w:proofErr w:type="gramStart"/>
            <w:r>
              <w:rPr>
                <w:rFonts w:eastAsia="標楷體" w:hint="eastAsia"/>
                <w:color w:val="000000"/>
              </w:rPr>
              <w:t>相關輔材共計</w:t>
            </w:r>
            <w:proofErr w:type="gramEnd"/>
            <w:r>
              <w:rPr>
                <w:rFonts w:eastAsia="標楷體" w:hint="eastAsia"/>
                <w:color w:val="000000"/>
              </w:rPr>
              <w:t>: 6</w:t>
            </w:r>
            <w:r>
              <w:rPr>
                <w:rFonts w:eastAsia="標楷體" w:hint="eastAsia"/>
                <w:color w:val="000000"/>
              </w:rPr>
              <w:t>本</w:t>
            </w:r>
          </w:p>
        </w:tc>
      </w:tr>
      <w:tr w:rsidR="00976F63" w:rsidRPr="000368A4" w14:paraId="708A06D3" w14:textId="77777777" w:rsidTr="00C135F6">
        <w:trPr>
          <w:cantSplit/>
          <w:trHeight w:val="1124"/>
          <w:jc w:val="center"/>
        </w:trPr>
        <w:tc>
          <w:tcPr>
            <w:tcW w:w="79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0379C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22C86" w14:textId="77777777" w:rsidR="00976F63" w:rsidRPr="000368A4" w:rsidRDefault="00976F63" w:rsidP="000C490B">
            <w:pPr>
              <w:snapToGrid w:val="0"/>
              <w:jc w:val="both"/>
              <w:rPr>
                <w:rFonts w:eastAsia="標楷體"/>
              </w:rPr>
            </w:pPr>
            <w:r w:rsidRPr="000368A4">
              <w:rPr>
                <w:rFonts w:eastAsia="標楷體"/>
              </w:rPr>
              <w:t>質化成果</w:t>
            </w:r>
          </w:p>
        </w:tc>
        <w:tc>
          <w:tcPr>
            <w:tcW w:w="3645" w:type="pct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315DA4DA" w14:textId="587F4F8C" w:rsidR="00976F63" w:rsidRPr="00C2067C" w:rsidRDefault="00976F63" w:rsidP="009A2E31">
            <w:pPr>
              <w:pStyle w:val="Web"/>
            </w:pPr>
            <w:r w:rsidRPr="000368A4">
              <w:rPr>
                <w:rFonts w:eastAsia="標楷體"/>
              </w:rPr>
              <w:t xml:space="preserve">1. </w:t>
            </w:r>
            <w:r w:rsidRPr="000368A4">
              <w:rPr>
                <w:rFonts w:eastAsia="標楷體"/>
              </w:rPr>
              <w:t>透過本次課程</w:t>
            </w:r>
            <w:r w:rsidRPr="000368A4">
              <w:rPr>
                <w:rFonts w:eastAsia="標楷體"/>
              </w:rPr>
              <w:t>/</w:t>
            </w:r>
            <w:r w:rsidRPr="000368A4">
              <w:rPr>
                <w:rFonts w:eastAsia="標楷體"/>
              </w:rPr>
              <w:t>活動，於教師教學上有那些幫助：</w:t>
            </w:r>
            <w:r w:rsidR="009A2E31">
              <w:rPr>
                <w:rFonts w:eastAsia="標楷體" w:hint="eastAsia"/>
              </w:rPr>
              <w:t>首先</w:t>
            </w:r>
            <w:r w:rsidR="009A2E31">
              <w:rPr>
                <w:rFonts w:ascii="標楷體" w:eastAsia="標楷體" w:hAnsi="標楷體" w:hint="eastAsia"/>
              </w:rPr>
              <w:t>，</w:t>
            </w:r>
            <w:r w:rsidR="009A2E31" w:rsidRPr="009A2E31">
              <w:rPr>
                <w:rStyle w:val="ad"/>
                <w:rFonts w:ascii="標楷體" w:eastAsia="標楷體" w:hAnsi="標楷體"/>
                <w:b w:val="0"/>
              </w:rPr>
              <w:t>教學技巧提升</w:t>
            </w:r>
            <w:r w:rsidR="009A2E31" w:rsidRPr="009A2E31">
              <w:rPr>
                <w:rFonts w:ascii="標楷體" w:eastAsia="標楷體" w:hAnsi="標楷體"/>
                <w:b/>
              </w:rPr>
              <w:t>：</w:t>
            </w:r>
            <w:r w:rsidR="009A2E31" w:rsidRPr="009A2E31">
              <w:rPr>
                <w:rFonts w:ascii="標楷體" w:eastAsia="標楷體" w:hAnsi="標楷體"/>
              </w:rPr>
              <w:t>教師透過AI應用語言教材研發社群的互動與交流，學習如何運用生成式AI工具設計語言學習教材，掌握</w:t>
            </w:r>
            <w:proofErr w:type="gramStart"/>
            <w:r w:rsidR="009A2E31" w:rsidRPr="009A2E31">
              <w:rPr>
                <w:rFonts w:ascii="標楷體" w:eastAsia="標楷體" w:hAnsi="標楷體"/>
              </w:rPr>
              <w:t>即測即評</w:t>
            </w:r>
            <w:proofErr w:type="gramEnd"/>
            <w:r w:rsidR="009A2E31" w:rsidRPr="009A2E31">
              <w:rPr>
                <w:rFonts w:ascii="標楷體" w:eastAsia="標楷體" w:hAnsi="標楷體"/>
              </w:rPr>
              <w:t>、數據回饋等現代化教學技術，有效強化課堂互動與個別化教學策略。</w:t>
            </w:r>
            <w:proofErr w:type="gramStart"/>
            <w:r w:rsidR="009A2E31">
              <w:rPr>
                <w:rFonts w:ascii="標楷體" w:eastAsia="標楷體" w:hAnsi="標楷體" w:hint="eastAsia"/>
              </w:rPr>
              <w:t>再者，</w:t>
            </w:r>
            <w:proofErr w:type="gramEnd"/>
            <w:r w:rsidR="009A2E31" w:rsidRPr="009A2E31">
              <w:rPr>
                <w:rStyle w:val="ad"/>
                <w:rFonts w:ascii="標楷體" w:eastAsia="標楷體" w:hAnsi="標楷體"/>
                <w:b w:val="0"/>
                <w:color w:val="000000" w:themeColor="text1"/>
              </w:rPr>
              <w:t>教學成效優化</w:t>
            </w:r>
            <w:r w:rsidR="009A2E31" w:rsidRPr="009A2E31">
              <w:rPr>
                <w:rFonts w:ascii="標楷體" w:eastAsia="標楷體" w:hAnsi="標楷體"/>
                <w:b/>
                <w:color w:val="000000" w:themeColor="text1"/>
              </w:rPr>
              <w:t>：</w:t>
            </w:r>
            <w:r w:rsidR="009A2E31" w:rsidRPr="009A2E31">
              <w:rPr>
                <w:rFonts w:ascii="標楷體" w:eastAsia="標楷體" w:hAnsi="標楷體"/>
              </w:rPr>
              <w:t>導入AI</w:t>
            </w:r>
            <w:proofErr w:type="gramStart"/>
            <w:r w:rsidR="009A2E31" w:rsidRPr="009A2E31">
              <w:rPr>
                <w:rFonts w:ascii="標楷體" w:eastAsia="標楷體" w:hAnsi="標楷體"/>
              </w:rPr>
              <w:t>測評系統</w:t>
            </w:r>
            <w:proofErr w:type="gramEnd"/>
            <w:r w:rsidR="009A2E31" w:rsidRPr="009A2E31">
              <w:rPr>
                <w:rFonts w:ascii="標楷體" w:eastAsia="標楷體" w:hAnsi="標楷體"/>
              </w:rPr>
              <w:t>，使教師能即時了解學生口說能力與表達意願，針對學生需求進行課程調整，提升整體語言課程之教學效果。</w:t>
            </w:r>
            <w:r w:rsidR="00C2067C">
              <w:rPr>
                <w:rFonts w:ascii="標楷體" w:eastAsia="標楷體" w:hAnsi="標楷體" w:hint="eastAsia"/>
              </w:rPr>
              <w:t>另外，透過</w:t>
            </w:r>
            <w:r w:rsidR="009A2E31" w:rsidRPr="009A2E31">
              <w:rPr>
                <w:rStyle w:val="ad"/>
                <w:rFonts w:ascii="標楷體" w:eastAsia="標楷體" w:hAnsi="標楷體"/>
                <w:b w:val="0"/>
              </w:rPr>
              <w:t>課程內容創新與改革</w:t>
            </w:r>
            <w:r w:rsidR="009A2E31" w:rsidRPr="009A2E31">
              <w:rPr>
                <w:rFonts w:ascii="標楷體" w:eastAsia="標楷體" w:hAnsi="標楷體"/>
                <w:b/>
              </w:rPr>
              <w:t>：</w:t>
            </w:r>
            <w:r w:rsidR="009A2E31" w:rsidRPr="009A2E31">
              <w:rPr>
                <w:rFonts w:ascii="標楷體" w:eastAsia="標楷體" w:hAnsi="標楷體"/>
              </w:rPr>
              <w:t>透過社群共創與產業合作，開發符合市場需求的語言教材</w:t>
            </w:r>
            <w:proofErr w:type="gramStart"/>
            <w:r w:rsidR="009A2E31" w:rsidRPr="009A2E31">
              <w:rPr>
                <w:rFonts w:ascii="標楷體" w:eastAsia="標楷體" w:hAnsi="標楷體"/>
              </w:rPr>
              <w:t>與測評</w:t>
            </w:r>
            <w:proofErr w:type="gramEnd"/>
            <w:r w:rsidR="009A2E31" w:rsidRPr="009A2E31">
              <w:rPr>
                <w:rFonts w:ascii="標楷體" w:eastAsia="標楷體" w:hAnsi="標楷體"/>
              </w:rPr>
              <w:t>工具，推動課程設計更貼近產業趨勢，強化語言課程的應用性與時效性。</w:t>
            </w:r>
            <w:r w:rsidRPr="000368A4">
              <w:rPr>
                <w:rFonts w:eastAsia="標楷體"/>
              </w:rPr>
              <w:t xml:space="preserve">2. </w:t>
            </w:r>
            <w:r w:rsidRPr="000368A4">
              <w:rPr>
                <w:rFonts w:eastAsia="標楷體"/>
              </w:rPr>
              <w:t>透過本次課程</w:t>
            </w:r>
            <w:r w:rsidRPr="000368A4">
              <w:rPr>
                <w:rFonts w:eastAsia="標楷體"/>
              </w:rPr>
              <w:t>/</w:t>
            </w:r>
            <w:r w:rsidRPr="000368A4">
              <w:rPr>
                <w:rFonts w:eastAsia="標楷體"/>
              </w:rPr>
              <w:t>活動，於學生學習上有那些提升：</w:t>
            </w:r>
            <w:r w:rsidR="00C2067C" w:rsidRPr="00C2067C">
              <w:rPr>
                <w:rFonts w:ascii="標楷體" w:eastAsia="標楷體" w:hAnsi="標楷體" w:hint="eastAsia"/>
              </w:rPr>
              <w:t>首先，</w:t>
            </w:r>
            <w:r w:rsidR="00C2067C" w:rsidRPr="00C2067C">
              <w:rPr>
                <w:rStyle w:val="ad"/>
                <w:rFonts w:ascii="標楷體" w:eastAsia="標楷體" w:hAnsi="標楷體"/>
                <w:b w:val="0"/>
              </w:rPr>
              <w:t>專業能力養成</w:t>
            </w:r>
            <w:r w:rsidR="00C2067C" w:rsidRPr="00C2067C">
              <w:rPr>
                <w:rFonts w:ascii="標楷體" w:eastAsia="標楷體" w:hAnsi="標楷體"/>
              </w:rPr>
              <w:t>：學生在AI語言教材</w:t>
            </w:r>
            <w:proofErr w:type="gramStart"/>
            <w:r w:rsidR="00C2067C" w:rsidRPr="00C2067C">
              <w:rPr>
                <w:rFonts w:ascii="標楷體" w:eastAsia="標楷體" w:hAnsi="標楷體"/>
              </w:rPr>
              <w:t>與測評</w:t>
            </w:r>
            <w:proofErr w:type="gramEnd"/>
            <w:r w:rsidR="00C2067C" w:rsidRPr="00C2067C">
              <w:rPr>
                <w:rFonts w:ascii="標楷體" w:eastAsia="標楷體" w:hAnsi="標楷體"/>
              </w:rPr>
              <w:t>系統的輔助下，能有系統地提升口說能力與英語表達自信，符合國際語言能力檢測標準，強化其未來職場競爭力。</w:t>
            </w:r>
            <w:proofErr w:type="gramStart"/>
            <w:r w:rsidR="00C2067C">
              <w:rPr>
                <w:rFonts w:ascii="標楷體" w:eastAsia="標楷體" w:hAnsi="標楷體" w:hint="eastAsia"/>
              </w:rPr>
              <w:t>再者，</w:t>
            </w:r>
            <w:proofErr w:type="gramEnd"/>
            <w:r w:rsidR="00C2067C" w:rsidRPr="00C2067C">
              <w:rPr>
                <w:rStyle w:val="ad"/>
                <w:rFonts w:ascii="標楷體" w:eastAsia="標楷體" w:hAnsi="標楷體"/>
                <w:b w:val="0"/>
              </w:rPr>
              <w:t>學習成效提升</w:t>
            </w:r>
            <w:r w:rsidR="00C2067C" w:rsidRPr="00C2067C">
              <w:rPr>
                <w:rFonts w:ascii="標楷體" w:eastAsia="標楷體" w:hAnsi="標楷體"/>
              </w:rPr>
              <w:t>：透過</w:t>
            </w:r>
            <w:proofErr w:type="gramStart"/>
            <w:r w:rsidR="00C2067C" w:rsidRPr="00C2067C">
              <w:rPr>
                <w:rFonts w:ascii="標楷體" w:eastAsia="標楷體" w:hAnsi="標楷體"/>
              </w:rPr>
              <w:t>即測即評</w:t>
            </w:r>
            <w:proofErr w:type="gramEnd"/>
            <w:r w:rsidR="00C2067C" w:rsidRPr="00C2067C">
              <w:rPr>
                <w:rFonts w:ascii="標楷體" w:eastAsia="標楷體" w:hAnsi="標楷體"/>
              </w:rPr>
              <w:t>的教學模式，學生能即時獲得回饋，針對弱點加強練習，提升自主學習動機與語言學習成效。</w:t>
            </w:r>
            <w:proofErr w:type="gramStart"/>
            <w:r w:rsidR="00C2067C">
              <w:rPr>
                <w:rFonts w:ascii="標楷體" w:eastAsia="標楷體" w:hAnsi="標楷體" w:hint="eastAsia"/>
              </w:rPr>
              <w:t>此外，</w:t>
            </w:r>
            <w:proofErr w:type="gramEnd"/>
            <w:r w:rsidR="00C2067C" w:rsidRPr="00C2067C">
              <w:rPr>
                <w:rStyle w:val="ad"/>
                <w:rFonts w:ascii="標楷體" w:eastAsia="標楷體" w:hAnsi="標楷體"/>
                <w:b w:val="0"/>
              </w:rPr>
              <w:t>國際證照取得</w:t>
            </w:r>
            <w:r w:rsidR="00C2067C" w:rsidRPr="00C2067C">
              <w:rPr>
                <w:rFonts w:ascii="標楷體" w:eastAsia="標楷體" w:hAnsi="標楷體"/>
              </w:rPr>
              <w:t>：教學活動結合國際口說證照考試準備，幫助學生有明確的學習目標與成果展現，增加其未來升學或就業的競爭優勢。</w:t>
            </w:r>
            <w:r w:rsidR="00C2067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76F63" w:rsidRPr="000368A4" w14:paraId="596C7F73" w14:textId="77777777" w:rsidTr="00C478FD">
        <w:trPr>
          <w:cantSplit/>
          <w:trHeight w:val="419"/>
          <w:jc w:val="center"/>
        </w:trPr>
        <w:tc>
          <w:tcPr>
            <w:tcW w:w="7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4BF5D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檢討與建議</w:t>
            </w:r>
          </w:p>
        </w:tc>
        <w:tc>
          <w:tcPr>
            <w:tcW w:w="4207" w:type="pct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49E5695" w14:textId="7A00F92D" w:rsidR="00976F63" w:rsidRPr="00557F56" w:rsidRDefault="00C2067C" w:rsidP="00557F56">
            <w:pPr>
              <w:pStyle w:val="Web"/>
              <w:rPr>
                <w:rFonts w:ascii="標楷體" w:eastAsia="標楷體" w:hAnsi="標楷體"/>
              </w:rPr>
            </w:pPr>
            <w:r w:rsidRPr="00C2067C">
              <w:rPr>
                <w:rFonts w:ascii="標楷體" w:eastAsia="標楷體" w:hAnsi="標楷體" w:hint="eastAsia"/>
              </w:rPr>
              <w:t>透過此項活動，</w:t>
            </w:r>
            <w:r w:rsidR="00557F56">
              <w:rPr>
                <w:rFonts w:ascii="標楷體" w:eastAsia="標楷體" w:hAnsi="標楷體" w:hint="eastAsia"/>
              </w:rPr>
              <w:t>有關於檢討部分因</w:t>
            </w:r>
            <w:r w:rsidRPr="00C2067C">
              <w:rPr>
                <w:rFonts w:ascii="標楷體" w:eastAsia="標楷體" w:hAnsi="標楷體"/>
              </w:rPr>
              <w:t>部分教師對AI</w:t>
            </w:r>
            <w:proofErr w:type="gramStart"/>
            <w:r w:rsidRPr="00C2067C">
              <w:rPr>
                <w:rFonts w:ascii="標楷體" w:eastAsia="標楷體" w:hAnsi="標楷體"/>
              </w:rPr>
              <w:t>測評系統</w:t>
            </w:r>
            <w:proofErr w:type="gramEnd"/>
            <w:r w:rsidRPr="00C2067C">
              <w:rPr>
                <w:rFonts w:ascii="標楷體" w:eastAsia="標楷體" w:hAnsi="標楷體"/>
              </w:rPr>
              <w:t>及工具操作尚未完全熟悉，導致課堂應用不夠流暢。教師社群</w:t>
            </w:r>
            <w:r>
              <w:rPr>
                <w:rFonts w:ascii="標楷體" w:eastAsia="標楷體" w:hAnsi="標楷體" w:hint="eastAsia"/>
              </w:rPr>
              <w:t>之</w:t>
            </w:r>
            <w:r w:rsidRPr="00C2067C">
              <w:rPr>
                <w:rFonts w:ascii="標楷體" w:eastAsia="標楷體" w:hAnsi="標楷體"/>
              </w:rPr>
              <w:t>教材更新及教學內容改版尚未全面推廣至所有課程，</w:t>
            </w:r>
            <w:r>
              <w:rPr>
                <w:rFonts w:ascii="標楷體" w:eastAsia="標楷體" w:hAnsi="標楷體" w:hint="eastAsia"/>
              </w:rPr>
              <w:t>尚待持續滾動式修正與擴大</w:t>
            </w:r>
            <w:r w:rsidR="00557F56">
              <w:rPr>
                <w:rFonts w:ascii="標楷體" w:eastAsia="標楷體" w:hAnsi="標楷體" w:hint="eastAsia"/>
              </w:rPr>
              <w:t>推廣。</w:t>
            </w:r>
            <w:r w:rsidR="00557F56" w:rsidRPr="00557F56">
              <w:rPr>
                <w:rFonts w:ascii="標楷體" w:eastAsia="標楷體" w:hAnsi="標楷體" w:hint="eastAsia"/>
              </w:rPr>
              <w:t>有關於建議部分。透過本活動應</w:t>
            </w:r>
            <w:r w:rsidR="00557F56" w:rsidRPr="00557F56">
              <w:rPr>
                <w:rStyle w:val="ad"/>
                <w:rFonts w:ascii="標楷體" w:eastAsia="標楷體" w:hAnsi="標楷體"/>
                <w:b w:val="0"/>
              </w:rPr>
              <w:t>深化AI教學工具的培訓</w:t>
            </w:r>
            <w:r w:rsidR="00557F56" w:rsidRPr="00557F56">
              <w:rPr>
                <w:rFonts w:ascii="標楷體" w:eastAsia="標楷體" w:hAnsi="標楷體"/>
              </w:rPr>
              <w:t>：</w:t>
            </w:r>
            <w:r w:rsidR="00557F56">
              <w:rPr>
                <w:rFonts w:ascii="標楷體" w:eastAsia="標楷體" w:hAnsi="標楷體" w:hint="eastAsia"/>
              </w:rPr>
              <w:t>例如</w:t>
            </w:r>
            <w:r w:rsidR="00557F56" w:rsidRPr="00557F56">
              <w:rPr>
                <w:rFonts w:ascii="標楷體" w:eastAsia="標楷體" w:hAnsi="標楷體"/>
              </w:rPr>
              <w:t>定期辦理AI語言教材設計、</w:t>
            </w:r>
            <w:proofErr w:type="gramStart"/>
            <w:r w:rsidR="00557F56" w:rsidRPr="00557F56">
              <w:rPr>
                <w:rFonts w:ascii="標楷體" w:eastAsia="標楷體" w:hAnsi="標楷體"/>
              </w:rPr>
              <w:t>測評系統</w:t>
            </w:r>
            <w:proofErr w:type="gramEnd"/>
            <w:r w:rsidR="00557F56" w:rsidRPr="00557F56">
              <w:rPr>
                <w:rFonts w:ascii="標楷體" w:eastAsia="標楷體" w:hAnsi="標楷體"/>
              </w:rPr>
              <w:t>操作與數據分析等進階工作坊，提升教師的數位教學專業能力。</w:t>
            </w:r>
            <w:r w:rsidR="00557F56">
              <w:rPr>
                <w:rFonts w:ascii="標楷體" w:eastAsia="標楷體" w:hAnsi="標楷體" w:hint="eastAsia"/>
              </w:rPr>
              <w:t>再者應</w:t>
            </w:r>
            <w:r w:rsidR="00557F56" w:rsidRPr="00557F56">
              <w:rPr>
                <w:rStyle w:val="ad"/>
                <w:rFonts w:ascii="標楷體" w:eastAsia="標楷體" w:hAnsi="標楷體"/>
                <w:b w:val="0"/>
              </w:rPr>
              <w:t>強化教師社群外部連結</w:t>
            </w:r>
            <w:r w:rsidR="00557F56" w:rsidRPr="00557F56">
              <w:rPr>
                <w:rFonts w:ascii="標楷體" w:eastAsia="標楷體" w:hAnsi="標楷體"/>
              </w:rPr>
              <w:t>：擴大社群成員，邀請產業界語言教育專家、AI技術開發者等共同參與，提升教材設計之市場導向與實用性。</w:t>
            </w:r>
            <w:r w:rsidR="00557F56" w:rsidRPr="00557F56">
              <w:rPr>
                <w:rStyle w:val="ad"/>
                <w:rFonts w:ascii="標楷體" w:eastAsia="標楷體" w:hAnsi="標楷體"/>
                <w:b w:val="0"/>
              </w:rPr>
              <w:t>優化課程設計流程</w:t>
            </w:r>
            <w:r w:rsidR="00557F56" w:rsidRPr="00557F56">
              <w:rPr>
                <w:rFonts w:ascii="標楷體" w:eastAsia="標楷體" w:hAnsi="標楷體"/>
              </w:rPr>
              <w:t>：鼓勵教師依據AI</w:t>
            </w:r>
            <w:proofErr w:type="gramStart"/>
            <w:r w:rsidR="00557F56" w:rsidRPr="00557F56">
              <w:rPr>
                <w:rFonts w:ascii="標楷體" w:eastAsia="標楷體" w:hAnsi="標楷體"/>
              </w:rPr>
              <w:t>測評數據</w:t>
            </w:r>
            <w:proofErr w:type="gramEnd"/>
            <w:r w:rsidR="00557F56" w:rsidRPr="00557F56">
              <w:rPr>
                <w:rFonts w:ascii="標楷體" w:eastAsia="標楷體" w:hAnsi="標楷體"/>
              </w:rPr>
              <w:t>調整課程內容，建立以「</w:t>
            </w:r>
            <w:r w:rsidR="007F475C">
              <w:rPr>
                <w:rFonts w:ascii="標楷體" w:eastAsia="標楷體" w:hAnsi="標楷體" w:hint="eastAsia"/>
              </w:rPr>
              <w:t>AI應用之</w:t>
            </w:r>
            <w:r w:rsidR="00557F56" w:rsidRPr="00557F56">
              <w:rPr>
                <w:rFonts w:ascii="標楷體" w:eastAsia="標楷體" w:hAnsi="標楷體"/>
              </w:rPr>
              <w:t>課程設計」為核心的教學流程，確保教學符合學生需求</w:t>
            </w:r>
            <w:r w:rsidR="00557F56" w:rsidRPr="00557F56">
              <w:rPr>
                <w:rFonts w:ascii="標楷體" w:eastAsia="標楷體" w:hAnsi="標楷體" w:hint="eastAsia"/>
              </w:rPr>
              <w:t>。</w:t>
            </w:r>
          </w:p>
        </w:tc>
      </w:tr>
      <w:tr w:rsidR="00976F63" w:rsidRPr="000368A4" w14:paraId="408E8C2A" w14:textId="77777777" w:rsidTr="00C478FD">
        <w:trPr>
          <w:cantSplit/>
          <w:trHeight w:val="114"/>
          <w:jc w:val="center"/>
        </w:trPr>
        <w:tc>
          <w:tcPr>
            <w:tcW w:w="793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3924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附件</w:t>
            </w:r>
          </w:p>
        </w:tc>
        <w:tc>
          <w:tcPr>
            <w:tcW w:w="4207" w:type="pct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6F629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簽到表、活動議程表、海報、佐證文件</w:t>
            </w:r>
            <w:r w:rsidR="0086111A">
              <w:rPr>
                <w:rFonts w:eastAsia="標楷體" w:hint="eastAsia"/>
              </w:rPr>
              <w:t>、問卷調查表</w:t>
            </w:r>
            <w:r w:rsidRPr="000368A4">
              <w:rPr>
                <w:rFonts w:eastAsia="標楷體"/>
              </w:rPr>
              <w:t>…</w:t>
            </w:r>
            <w:r w:rsidRPr="000368A4">
              <w:rPr>
                <w:rFonts w:eastAsia="標楷體"/>
              </w:rPr>
              <w:t>等</w:t>
            </w:r>
          </w:p>
        </w:tc>
      </w:tr>
      <w:tr w:rsidR="00976F63" w:rsidRPr="000368A4" w14:paraId="380E3BA0" w14:textId="77777777" w:rsidTr="00C135F6">
        <w:trPr>
          <w:cantSplit/>
          <w:trHeight w:val="703"/>
          <w:jc w:val="center"/>
        </w:trPr>
        <w:tc>
          <w:tcPr>
            <w:tcW w:w="793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F81B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照片</w:t>
            </w:r>
          </w:p>
        </w:tc>
        <w:tc>
          <w:tcPr>
            <w:tcW w:w="4207" w:type="pct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1FD46" w14:textId="77777777" w:rsidR="00976F63" w:rsidRPr="000368A4" w:rsidRDefault="00976F63" w:rsidP="000C490B">
            <w:pPr>
              <w:snapToGrid w:val="0"/>
              <w:rPr>
                <w:rFonts w:eastAsia="標楷體"/>
              </w:rPr>
            </w:pPr>
            <w:r w:rsidRPr="000368A4">
              <w:rPr>
                <w:rFonts w:eastAsia="標楷體"/>
              </w:rPr>
              <w:t>照片為活動</w:t>
            </w:r>
            <w:r w:rsidRPr="000368A4">
              <w:rPr>
                <w:rFonts w:eastAsia="標楷體"/>
              </w:rPr>
              <w:t>(</w:t>
            </w:r>
            <w:r w:rsidRPr="000368A4">
              <w:rPr>
                <w:rFonts w:eastAsia="標楷體"/>
              </w:rPr>
              <w:t>上課、</w:t>
            </w:r>
            <w:proofErr w:type="gramStart"/>
            <w:r w:rsidRPr="000368A4">
              <w:rPr>
                <w:rFonts w:eastAsia="標楷體"/>
              </w:rPr>
              <w:t>校外參</w:t>
            </w:r>
            <w:proofErr w:type="gramEnd"/>
            <w:r w:rsidRPr="000368A4">
              <w:rPr>
                <w:rFonts w:eastAsia="標楷體"/>
              </w:rPr>
              <w:t>訪、研討會、頒獎、大合照等</w:t>
            </w:r>
            <w:r w:rsidRPr="000368A4">
              <w:rPr>
                <w:rFonts w:eastAsia="標楷體"/>
              </w:rPr>
              <w:t>)</w:t>
            </w:r>
            <w:r w:rsidRPr="000368A4">
              <w:rPr>
                <w:rFonts w:eastAsia="標楷體"/>
              </w:rPr>
              <w:t>情形至少</w:t>
            </w:r>
            <w:r w:rsidRPr="000368A4">
              <w:rPr>
                <w:rFonts w:eastAsia="標楷體"/>
              </w:rPr>
              <w:t>6</w:t>
            </w:r>
            <w:r w:rsidRPr="000368A4">
              <w:rPr>
                <w:rFonts w:eastAsia="標楷體"/>
              </w:rPr>
              <w:t>張，請另行附檔或呈現於執行單位之網頁。照片亦將於</w:t>
            </w:r>
            <w:proofErr w:type="gramStart"/>
            <w:r w:rsidRPr="000368A4">
              <w:rPr>
                <w:rFonts w:eastAsia="標楷體"/>
              </w:rPr>
              <w:t>報部或訪</w:t>
            </w:r>
            <w:proofErr w:type="gramEnd"/>
            <w:r w:rsidRPr="000368A4">
              <w:rPr>
                <w:rFonts w:eastAsia="標楷體"/>
              </w:rPr>
              <w:t>視、評鑑等相關使用，敬請執行單位優選成果照片。</w:t>
            </w:r>
          </w:p>
        </w:tc>
      </w:tr>
    </w:tbl>
    <w:p w14:paraId="151230C2" w14:textId="77777777" w:rsidR="00976F63" w:rsidRDefault="00976F63" w:rsidP="00976F63">
      <w:pPr>
        <w:rPr>
          <w:rFonts w:eastAsia="標楷體"/>
        </w:rPr>
      </w:pPr>
    </w:p>
    <w:tbl>
      <w:tblPr>
        <w:tblW w:w="11163" w:type="dxa"/>
        <w:tblInd w:w="-675" w:type="dxa"/>
        <w:tblLook w:val="04A0" w:firstRow="1" w:lastRow="0" w:firstColumn="1" w:lastColumn="0" w:noHBand="0" w:noVBand="1"/>
      </w:tblPr>
      <w:tblGrid>
        <w:gridCol w:w="1350"/>
        <w:gridCol w:w="1843"/>
        <w:gridCol w:w="2126"/>
        <w:gridCol w:w="2977"/>
        <w:gridCol w:w="2867"/>
      </w:tblGrid>
      <w:tr w:rsidR="00976F63" w:rsidRPr="006525A2" w14:paraId="05CFD4A8" w14:textId="77777777" w:rsidTr="00C478FD">
        <w:trPr>
          <w:trHeight w:val="976"/>
        </w:trPr>
        <w:tc>
          <w:tcPr>
            <w:tcW w:w="1350" w:type="dxa"/>
          </w:tcPr>
          <w:p w14:paraId="75E54ED3" w14:textId="56DA5DE6" w:rsidR="00976F63" w:rsidRPr="006525A2" w:rsidRDefault="00976F63" w:rsidP="000C490B">
            <w:pPr>
              <w:snapToGrid w:val="0"/>
              <w:jc w:val="both"/>
              <w:rPr>
                <w:rFonts w:eastAsia="標楷體" w:hAnsi="標楷體"/>
              </w:rPr>
            </w:pPr>
            <w:bookmarkStart w:id="0" w:name="_Hlk32847295"/>
            <w:bookmarkStart w:id="1" w:name="_GoBack"/>
            <w:bookmarkEnd w:id="1"/>
          </w:p>
        </w:tc>
        <w:tc>
          <w:tcPr>
            <w:tcW w:w="1843" w:type="dxa"/>
          </w:tcPr>
          <w:p w14:paraId="27FE614E" w14:textId="30CD80FE" w:rsidR="00976F63" w:rsidRPr="006525A2" w:rsidRDefault="00976F63" w:rsidP="000C490B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126" w:type="dxa"/>
          </w:tcPr>
          <w:p w14:paraId="26D18910" w14:textId="451AD0EA" w:rsidR="00976F63" w:rsidRPr="006525A2" w:rsidRDefault="00976F63" w:rsidP="000C490B">
            <w:pPr>
              <w:widowControl/>
              <w:jc w:val="both"/>
              <w:rPr>
                <w:rFonts w:eastAsia="標楷體" w:hAnsi="標楷體"/>
              </w:rPr>
            </w:pPr>
          </w:p>
        </w:tc>
        <w:tc>
          <w:tcPr>
            <w:tcW w:w="2977" w:type="dxa"/>
          </w:tcPr>
          <w:p w14:paraId="1246BF4C" w14:textId="5AA69E7C" w:rsidR="00976F63" w:rsidRDefault="00976F63" w:rsidP="000C490B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867" w:type="dxa"/>
          </w:tcPr>
          <w:p w14:paraId="1D955AF9" w14:textId="221D5730" w:rsidR="00976F63" w:rsidRPr="006525A2" w:rsidRDefault="00976F63" w:rsidP="000C490B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bookmarkEnd w:id="0"/>
    </w:tbl>
    <w:p w14:paraId="111DEE7A" w14:textId="77777777" w:rsidR="00B827FD" w:rsidRDefault="00B827FD" w:rsidP="00356C58">
      <w:pPr>
        <w:rPr>
          <w:rFonts w:eastAsia="標楷體"/>
        </w:rPr>
      </w:pPr>
    </w:p>
    <w:sectPr w:rsidR="00B827FD" w:rsidSect="00976F63">
      <w:headerReference w:type="default" r:id="rId7"/>
      <w:pgSz w:w="11906" w:h="16838" w:code="9"/>
      <w:pgMar w:top="1134" w:right="1134" w:bottom="1134" w:left="1134" w:header="567" w:footer="5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D4A07" w14:textId="77777777" w:rsidR="00167C38" w:rsidRDefault="00167C38">
      <w:r>
        <w:separator/>
      </w:r>
    </w:p>
  </w:endnote>
  <w:endnote w:type="continuationSeparator" w:id="0">
    <w:p w14:paraId="250DBA76" w14:textId="77777777" w:rsidR="00167C38" w:rsidRDefault="0016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EBA52" w14:textId="77777777" w:rsidR="00167C38" w:rsidRDefault="00167C38">
      <w:r>
        <w:separator/>
      </w:r>
    </w:p>
  </w:footnote>
  <w:footnote w:type="continuationSeparator" w:id="0">
    <w:p w14:paraId="0AD40B38" w14:textId="77777777" w:rsidR="00167C38" w:rsidRDefault="0016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71004" w14:textId="77777777" w:rsidR="000E38A2" w:rsidRPr="00FD0020" w:rsidRDefault="000E38A2" w:rsidP="00FD00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A6F00"/>
    <w:multiLevelType w:val="hybridMultilevel"/>
    <w:tmpl w:val="A89C1C3E"/>
    <w:lvl w:ilvl="0" w:tplc="FF02B9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1F76EC"/>
    <w:multiLevelType w:val="hybridMultilevel"/>
    <w:tmpl w:val="62BAD7E2"/>
    <w:lvl w:ilvl="0" w:tplc="80C20B72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C44027"/>
    <w:multiLevelType w:val="hybridMultilevel"/>
    <w:tmpl w:val="B68CC68C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CC69EC"/>
    <w:multiLevelType w:val="hybridMultilevel"/>
    <w:tmpl w:val="A4B4142C"/>
    <w:lvl w:ilvl="0" w:tplc="626096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Times New Roman" w:cs="標楷體" w:hint="default"/>
        <w:sz w:val="28"/>
        <w:szCs w:val="28"/>
      </w:rPr>
    </w:lvl>
    <w:lvl w:ilvl="1" w:tplc="887C9A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FB72F7A"/>
    <w:multiLevelType w:val="hybridMultilevel"/>
    <w:tmpl w:val="E2D6EC86"/>
    <w:lvl w:ilvl="0" w:tplc="BDCC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64580E"/>
    <w:multiLevelType w:val="hybridMultilevel"/>
    <w:tmpl w:val="E35262BC"/>
    <w:lvl w:ilvl="0" w:tplc="04090015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E159F"/>
    <w:multiLevelType w:val="hybridMultilevel"/>
    <w:tmpl w:val="79BCA58C"/>
    <w:lvl w:ilvl="0" w:tplc="D2BA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E55EB"/>
    <w:multiLevelType w:val="hybridMultilevel"/>
    <w:tmpl w:val="B25A9278"/>
    <w:lvl w:ilvl="0" w:tplc="D2BA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B60C32"/>
    <w:multiLevelType w:val="hybridMultilevel"/>
    <w:tmpl w:val="8E5CCE02"/>
    <w:lvl w:ilvl="0" w:tplc="FDE6F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5604B6"/>
    <w:multiLevelType w:val="hybridMultilevel"/>
    <w:tmpl w:val="C8BEAAE2"/>
    <w:lvl w:ilvl="0" w:tplc="82521EF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967FC7"/>
    <w:multiLevelType w:val="hybridMultilevel"/>
    <w:tmpl w:val="6F184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A51EA5"/>
    <w:multiLevelType w:val="hybridMultilevel"/>
    <w:tmpl w:val="9DBA5B3A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2B59C3"/>
    <w:multiLevelType w:val="hybridMultilevel"/>
    <w:tmpl w:val="AE5A3C1A"/>
    <w:lvl w:ilvl="0" w:tplc="71401598">
      <w:start w:val="1"/>
      <w:numFmt w:val="taiwaneseCountingThousand"/>
      <w:lvlText w:val="%1、"/>
      <w:lvlJc w:val="left"/>
      <w:pPr>
        <w:tabs>
          <w:tab w:val="num" w:pos="1114"/>
        </w:tabs>
        <w:ind w:left="1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4"/>
        </w:tabs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4"/>
        </w:tabs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4"/>
        </w:tabs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4"/>
        </w:tabs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4"/>
        </w:tabs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4"/>
        </w:tabs>
        <w:ind w:left="4954" w:hanging="480"/>
      </w:pPr>
    </w:lvl>
  </w:abstractNum>
  <w:abstractNum w:abstractNumId="13" w15:restartNumberingAfterBreak="0">
    <w:nsid w:val="65FB2928"/>
    <w:multiLevelType w:val="hybridMultilevel"/>
    <w:tmpl w:val="EE4A4E88"/>
    <w:lvl w:ilvl="0" w:tplc="C26666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C92E75"/>
    <w:multiLevelType w:val="hybridMultilevel"/>
    <w:tmpl w:val="DE6C82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3C"/>
    <w:rsid w:val="0000090A"/>
    <w:rsid w:val="00010EA6"/>
    <w:rsid w:val="000119E6"/>
    <w:rsid w:val="00017F69"/>
    <w:rsid w:val="000200C8"/>
    <w:rsid w:val="0002023F"/>
    <w:rsid w:val="000227B0"/>
    <w:rsid w:val="00024043"/>
    <w:rsid w:val="00033AEB"/>
    <w:rsid w:val="0004147A"/>
    <w:rsid w:val="00046559"/>
    <w:rsid w:val="00054071"/>
    <w:rsid w:val="00054653"/>
    <w:rsid w:val="00060233"/>
    <w:rsid w:val="00065CE6"/>
    <w:rsid w:val="00067395"/>
    <w:rsid w:val="000730BA"/>
    <w:rsid w:val="00073956"/>
    <w:rsid w:val="00084741"/>
    <w:rsid w:val="00093AA7"/>
    <w:rsid w:val="000A1C23"/>
    <w:rsid w:val="000B69EF"/>
    <w:rsid w:val="000C490B"/>
    <w:rsid w:val="000E38A2"/>
    <w:rsid w:val="000F039E"/>
    <w:rsid w:val="000F4C9C"/>
    <w:rsid w:val="0010317B"/>
    <w:rsid w:val="00106649"/>
    <w:rsid w:val="00106BD5"/>
    <w:rsid w:val="0015591F"/>
    <w:rsid w:val="0016181E"/>
    <w:rsid w:val="00162EE9"/>
    <w:rsid w:val="00166530"/>
    <w:rsid w:val="00167C38"/>
    <w:rsid w:val="001742BF"/>
    <w:rsid w:val="0019158D"/>
    <w:rsid w:val="00194980"/>
    <w:rsid w:val="001A0248"/>
    <w:rsid w:val="001A2BF2"/>
    <w:rsid w:val="001A30BD"/>
    <w:rsid w:val="001C022E"/>
    <w:rsid w:val="001C3220"/>
    <w:rsid w:val="001D5823"/>
    <w:rsid w:val="001D5941"/>
    <w:rsid w:val="001E653F"/>
    <w:rsid w:val="001F0DFE"/>
    <w:rsid w:val="001F2C78"/>
    <w:rsid w:val="002028FA"/>
    <w:rsid w:val="0021715A"/>
    <w:rsid w:val="00220184"/>
    <w:rsid w:val="00220248"/>
    <w:rsid w:val="0022470A"/>
    <w:rsid w:val="00237221"/>
    <w:rsid w:val="002408A9"/>
    <w:rsid w:val="002430A6"/>
    <w:rsid w:val="0024452B"/>
    <w:rsid w:val="0026075A"/>
    <w:rsid w:val="002619ED"/>
    <w:rsid w:val="00262D42"/>
    <w:rsid w:val="00277A7A"/>
    <w:rsid w:val="0028092B"/>
    <w:rsid w:val="0029027D"/>
    <w:rsid w:val="00293098"/>
    <w:rsid w:val="002935C6"/>
    <w:rsid w:val="002A0B53"/>
    <w:rsid w:val="002A69BE"/>
    <w:rsid w:val="002C0C16"/>
    <w:rsid w:val="002C57BB"/>
    <w:rsid w:val="002C594B"/>
    <w:rsid w:val="002D087D"/>
    <w:rsid w:val="002D51CF"/>
    <w:rsid w:val="002D7E13"/>
    <w:rsid w:val="002E4FA7"/>
    <w:rsid w:val="002F027B"/>
    <w:rsid w:val="002F4717"/>
    <w:rsid w:val="003012D2"/>
    <w:rsid w:val="0030729C"/>
    <w:rsid w:val="00313C14"/>
    <w:rsid w:val="00322AEA"/>
    <w:rsid w:val="003323C9"/>
    <w:rsid w:val="003416BC"/>
    <w:rsid w:val="00341A9D"/>
    <w:rsid w:val="0034267D"/>
    <w:rsid w:val="00346FF6"/>
    <w:rsid w:val="00356C58"/>
    <w:rsid w:val="003613A5"/>
    <w:rsid w:val="00361EC6"/>
    <w:rsid w:val="00367D44"/>
    <w:rsid w:val="00370539"/>
    <w:rsid w:val="0037178B"/>
    <w:rsid w:val="00372325"/>
    <w:rsid w:val="00374774"/>
    <w:rsid w:val="00375FDB"/>
    <w:rsid w:val="00383CD3"/>
    <w:rsid w:val="003909D5"/>
    <w:rsid w:val="003B1D59"/>
    <w:rsid w:val="003C260A"/>
    <w:rsid w:val="003C6DAC"/>
    <w:rsid w:val="003D2B93"/>
    <w:rsid w:val="003F2D76"/>
    <w:rsid w:val="00407609"/>
    <w:rsid w:val="00423A02"/>
    <w:rsid w:val="004341FA"/>
    <w:rsid w:val="0044252F"/>
    <w:rsid w:val="00461965"/>
    <w:rsid w:val="00463C42"/>
    <w:rsid w:val="00466E0E"/>
    <w:rsid w:val="00470B57"/>
    <w:rsid w:val="004821EB"/>
    <w:rsid w:val="00483DC1"/>
    <w:rsid w:val="00491B00"/>
    <w:rsid w:val="00493CEF"/>
    <w:rsid w:val="004963C0"/>
    <w:rsid w:val="004A2181"/>
    <w:rsid w:val="004B0C42"/>
    <w:rsid w:val="004B4CA5"/>
    <w:rsid w:val="004B6D3B"/>
    <w:rsid w:val="004C6553"/>
    <w:rsid w:val="004E4F62"/>
    <w:rsid w:val="004E5EB4"/>
    <w:rsid w:val="004F014A"/>
    <w:rsid w:val="004F105D"/>
    <w:rsid w:val="004F296B"/>
    <w:rsid w:val="004F48D6"/>
    <w:rsid w:val="00511EF7"/>
    <w:rsid w:val="00516CA0"/>
    <w:rsid w:val="00526EB4"/>
    <w:rsid w:val="00542D11"/>
    <w:rsid w:val="00557F56"/>
    <w:rsid w:val="00565F1A"/>
    <w:rsid w:val="00567071"/>
    <w:rsid w:val="005802A3"/>
    <w:rsid w:val="00585C8A"/>
    <w:rsid w:val="00585FFD"/>
    <w:rsid w:val="005A76F5"/>
    <w:rsid w:val="005B1B15"/>
    <w:rsid w:val="005B6B79"/>
    <w:rsid w:val="005C425F"/>
    <w:rsid w:val="005D0C8C"/>
    <w:rsid w:val="005D4E7C"/>
    <w:rsid w:val="005E4531"/>
    <w:rsid w:val="005F0261"/>
    <w:rsid w:val="006128EB"/>
    <w:rsid w:val="006157F4"/>
    <w:rsid w:val="00616626"/>
    <w:rsid w:val="0061671C"/>
    <w:rsid w:val="00620085"/>
    <w:rsid w:val="00620E62"/>
    <w:rsid w:val="006215E4"/>
    <w:rsid w:val="00636291"/>
    <w:rsid w:val="00650892"/>
    <w:rsid w:val="00652060"/>
    <w:rsid w:val="006605F2"/>
    <w:rsid w:val="0067287A"/>
    <w:rsid w:val="00673996"/>
    <w:rsid w:val="0068576F"/>
    <w:rsid w:val="00693170"/>
    <w:rsid w:val="006A18AD"/>
    <w:rsid w:val="006A36AF"/>
    <w:rsid w:val="006A3FEA"/>
    <w:rsid w:val="006A7A7E"/>
    <w:rsid w:val="006C2C0C"/>
    <w:rsid w:val="006C676E"/>
    <w:rsid w:val="006C7D97"/>
    <w:rsid w:val="006D63CE"/>
    <w:rsid w:val="0071239B"/>
    <w:rsid w:val="00721E70"/>
    <w:rsid w:val="00722335"/>
    <w:rsid w:val="00732B92"/>
    <w:rsid w:val="007435C5"/>
    <w:rsid w:val="007459CA"/>
    <w:rsid w:val="00754267"/>
    <w:rsid w:val="007612E2"/>
    <w:rsid w:val="00762E5F"/>
    <w:rsid w:val="00782E15"/>
    <w:rsid w:val="00783344"/>
    <w:rsid w:val="00784A89"/>
    <w:rsid w:val="0078728B"/>
    <w:rsid w:val="007A1343"/>
    <w:rsid w:val="007A4C0E"/>
    <w:rsid w:val="007B1CCB"/>
    <w:rsid w:val="007C50D0"/>
    <w:rsid w:val="007D2269"/>
    <w:rsid w:val="007D3436"/>
    <w:rsid w:val="007D3929"/>
    <w:rsid w:val="007D41D0"/>
    <w:rsid w:val="007D4486"/>
    <w:rsid w:val="007E4C7C"/>
    <w:rsid w:val="007E5C83"/>
    <w:rsid w:val="007E75A9"/>
    <w:rsid w:val="007F475C"/>
    <w:rsid w:val="007F5EA0"/>
    <w:rsid w:val="0080639C"/>
    <w:rsid w:val="0081136B"/>
    <w:rsid w:val="00826088"/>
    <w:rsid w:val="008267F3"/>
    <w:rsid w:val="00833DD7"/>
    <w:rsid w:val="00837868"/>
    <w:rsid w:val="00843703"/>
    <w:rsid w:val="00843727"/>
    <w:rsid w:val="00843F34"/>
    <w:rsid w:val="0085694B"/>
    <w:rsid w:val="0086111A"/>
    <w:rsid w:val="00872505"/>
    <w:rsid w:val="00873C6C"/>
    <w:rsid w:val="00877D80"/>
    <w:rsid w:val="008806CA"/>
    <w:rsid w:val="0088271F"/>
    <w:rsid w:val="008A37D0"/>
    <w:rsid w:val="008B1608"/>
    <w:rsid w:val="008B1799"/>
    <w:rsid w:val="008C2165"/>
    <w:rsid w:val="008D4C70"/>
    <w:rsid w:val="008D7915"/>
    <w:rsid w:val="008D7F44"/>
    <w:rsid w:val="008E098D"/>
    <w:rsid w:val="008E7627"/>
    <w:rsid w:val="008F006F"/>
    <w:rsid w:val="008F0C40"/>
    <w:rsid w:val="00902EEE"/>
    <w:rsid w:val="009049CE"/>
    <w:rsid w:val="009112CA"/>
    <w:rsid w:val="00912D13"/>
    <w:rsid w:val="00915CBB"/>
    <w:rsid w:val="00916BB2"/>
    <w:rsid w:val="0092123A"/>
    <w:rsid w:val="009318DB"/>
    <w:rsid w:val="00946607"/>
    <w:rsid w:val="00952DE3"/>
    <w:rsid w:val="00964D22"/>
    <w:rsid w:val="00970DC7"/>
    <w:rsid w:val="009718B6"/>
    <w:rsid w:val="00976F63"/>
    <w:rsid w:val="00980ECB"/>
    <w:rsid w:val="00983BE7"/>
    <w:rsid w:val="009A2E31"/>
    <w:rsid w:val="009A4CA7"/>
    <w:rsid w:val="009B26EE"/>
    <w:rsid w:val="009C604A"/>
    <w:rsid w:val="009C614D"/>
    <w:rsid w:val="009D5CF8"/>
    <w:rsid w:val="00A12521"/>
    <w:rsid w:val="00A20AA4"/>
    <w:rsid w:val="00A41450"/>
    <w:rsid w:val="00A460DA"/>
    <w:rsid w:val="00A51768"/>
    <w:rsid w:val="00A530AB"/>
    <w:rsid w:val="00A537E9"/>
    <w:rsid w:val="00A56817"/>
    <w:rsid w:val="00A64DFF"/>
    <w:rsid w:val="00A661D3"/>
    <w:rsid w:val="00A72B21"/>
    <w:rsid w:val="00A96988"/>
    <w:rsid w:val="00AB6656"/>
    <w:rsid w:val="00AB7F14"/>
    <w:rsid w:val="00AD2495"/>
    <w:rsid w:val="00AE2F08"/>
    <w:rsid w:val="00AF19B8"/>
    <w:rsid w:val="00B073A9"/>
    <w:rsid w:val="00B104C7"/>
    <w:rsid w:val="00B109D1"/>
    <w:rsid w:val="00B1101C"/>
    <w:rsid w:val="00B112F8"/>
    <w:rsid w:val="00B11F7F"/>
    <w:rsid w:val="00B22D55"/>
    <w:rsid w:val="00B24E47"/>
    <w:rsid w:val="00B27148"/>
    <w:rsid w:val="00B27A9E"/>
    <w:rsid w:val="00B30189"/>
    <w:rsid w:val="00B324C2"/>
    <w:rsid w:val="00B45782"/>
    <w:rsid w:val="00B463A4"/>
    <w:rsid w:val="00B46DAE"/>
    <w:rsid w:val="00B50877"/>
    <w:rsid w:val="00B664D0"/>
    <w:rsid w:val="00B67448"/>
    <w:rsid w:val="00B71389"/>
    <w:rsid w:val="00B74923"/>
    <w:rsid w:val="00B827FD"/>
    <w:rsid w:val="00B82837"/>
    <w:rsid w:val="00BA65D6"/>
    <w:rsid w:val="00BB0677"/>
    <w:rsid w:val="00BB1DFC"/>
    <w:rsid w:val="00BC00F1"/>
    <w:rsid w:val="00C04FDC"/>
    <w:rsid w:val="00C135F6"/>
    <w:rsid w:val="00C15384"/>
    <w:rsid w:val="00C2067C"/>
    <w:rsid w:val="00C2131F"/>
    <w:rsid w:val="00C35933"/>
    <w:rsid w:val="00C478FD"/>
    <w:rsid w:val="00C52965"/>
    <w:rsid w:val="00C5788E"/>
    <w:rsid w:val="00C64AAC"/>
    <w:rsid w:val="00C6604C"/>
    <w:rsid w:val="00C70147"/>
    <w:rsid w:val="00C71842"/>
    <w:rsid w:val="00C73A89"/>
    <w:rsid w:val="00C93A6D"/>
    <w:rsid w:val="00CA19D1"/>
    <w:rsid w:val="00CA3BC3"/>
    <w:rsid w:val="00CA4FC4"/>
    <w:rsid w:val="00CB5E70"/>
    <w:rsid w:val="00CC2530"/>
    <w:rsid w:val="00CC7894"/>
    <w:rsid w:val="00CD151B"/>
    <w:rsid w:val="00CD28DE"/>
    <w:rsid w:val="00CD57B8"/>
    <w:rsid w:val="00CE79DF"/>
    <w:rsid w:val="00CF1C21"/>
    <w:rsid w:val="00CF1E0F"/>
    <w:rsid w:val="00CF31FC"/>
    <w:rsid w:val="00D010BB"/>
    <w:rsid w:val="00D03EBA"/>
    <w:rsid w:val="00D20A2C"/>
    <w:rsid w:val="00D20FE8"/>
    <w:rsid w:val="00D25C00"/>
    <w:rsid w:val="00D316C2"/>
    <w:rsid w:val="00D36BD4"/>
    <w:rsid w:val="00D46054"/>
    <w:rsid w:val="00D53E91"/>
    <w:rsid w:val="00D557A4"/>
    <w:rsid w:val="00D72BAB"/>
    <w:rsid w:val="00D845F3"/>
    <w:rsid w:val="00D94F42"/>
    <w:rsid w:val="00DB1E54"/>
    <w:rsid w:val="00DB6E19"/>
    <w:rsid w:val="00DC4CB5"/>
    <w:rsid w:val="00DC631A"/>
    <w:rsid w:val="00DF0682"/>
    <w:rsid w:val="00E021B7"/>
    <w:rsid w:val="00E10D6E"/>
    <w:rsid w:val="00E111D1"/>
    <w:rsid w:val="00E247AA"/>
    <w:rsid w:val="00E337EE"/>
    <w:rsid w:val="00E34D1D"/>
    <w:rsid w:val="00E43847"/>
    <w:rsid w:val="00E54EF6"/>
    <w:rsid w:val="00E55026"/>
    <w:rsid w:val="00E70CB6"/>
    <w:rsid w:val="00E7451D"/>
    <w:rsid w:val="00E7797A"/>
    <w:rsid w:val="00E928BC"/>
    <w:rsid w:val="00E97F94"/>
    <w:rsid w:val="00EA0E5E"/>
    <w:rsid w:val="00EA7D5F"/>
    <w:rsid w:val="00EB3ED3"/>
    <w:rsid w:val="00EB4AAE"/>
    <w:rsid w:val="00EC6C3C"/>
    <w:rsid w:val="00EE0260"/>
    <w:rsid w:val="00EE0AB2"/>
    <w:rsid w:val="00EE2D12"/>
    <w:rsid w:val="00EE7ED8"/>
    <w:rsid w:val="00EF216C"/>
    <w:rsid w:val="00EF3C46"/>
    <w:rsid w:val="00F04C43"/>
    <w:rsid w:val="00F05D08"/>
    <w:rsid w:val="00F1275B"/>
    <w:rsid w:val="00F20192"/>
    <w:rsid w:val="00F25996"/>
    <w:rsid w:val="00F3782F"/>
    <w:rsid w:val="00F5053E"/>
    <w:rsid w:val="00F522E0"/>
    <w:rsid w:val="00F55BC6"/>
    <w:rsid w:val="00F61EE0"/>
    <w:rsid w:val="00F6217D"/>
    <w:rsid w:val="00F6789A"/>
    <w:rsid w:val="00F82D0F"/>
    <w:rsid w:val="00F86F68"/>
    <w:rsid w:val="00FB1504"/>
    <w:rsid w:val="00FB4E9D"/>
    <w:rsid w:val="00FC2BE4"/>
    <w:rsid w:val="00FD0020"/>
    <w:rsid w:val="00FE00A0"/>
    <w:rsid w:val="00FF6E9E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B3EC6"/>
  <w15:chartTrackingRefBased/>
  <w15:docId w15:val="{9C7A16C2-F89A-4183-A965-3A75BC82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6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6C3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E09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8E09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a9">
    <w:name w:val="字元"/>
    <w:basedOn w:val="a"/>
    <w:autoRedefine/>
    <w:rsid w:val="00017F6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Default">
    <w:name w:val="Default"/>
    <w:rsid w:val="002C57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A12521"/>
  </w:style>
  <w:style w:type="character" w:styleId="aa">
    <w:name w:val="page number"/>
    <w:basedOn w:val="a0"/>
    <w:rsid w:val="00A12521"/>
  </w:style>
  <w:style w:type="character" w:styleId="ab">
    <w:name w:val="FollowedHyperlink"/>
    <w:rsid w:val="007D2269"/>
    <w:rPr>
      <w:color w:val="800080"/>
      <w:u w:val="single"/>
    </w:rPr>
  </w:style>
  <w:style w:type="character" w:customStyle="1" w:styleId="a6">
    <w:name w:val="頁首 字元"/>
    <w:link w:val="a5"/>
    <w:uiPriority w:val="99"/>
    <w:rsid w:val="00356C58"/>
    <w:rPr>
      <w:kern w:val="2"/>
    </w:rPr>
  </w:style>
  <w:style w:type="character" w:customStyle="1" w:styleId="a8">
    <w:name w:val="頁尾 字元"/>
    <w:link w:val="a7"/>
    <w:uiPriority w:val="99"/>
    <w:rsid w:val="00356C58"/>
    <w:rPr>
      <w:kern w:val="2"/>
    </w:rPr>
  </w:style>
  <w:style w:type="table" w:styleId="10">
    <w:name w:val="Plain Table 1"/>
    <w:basedOn w:val="a1"/>
    <w:uiPriority w:val="41"/>
    <w:rsid w:val="00C71842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c">
    <w:name w:val="List Paragraph"/>
    <w:basedOn w:val="a"/>
    <w:uiPriority w:val="34"/>
    <w:qFormat/>
    <w:rsid w:val="000B69EF"/>
    <w:pPr>
      <w:ind w:leftChars="200" w:left="480"/>
    </w:pPr>
  </w:style>
  <w:style w:type="paragraph" w:styleId="Web">
    <w:name w:val="Normal (Web)"/>
    <w:basedOn w:val="a"/>
    <w:uiPriority w:val="99"/>
    <w:unhideWhenUsed/>
    <w:rsid w:val="009A2E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9A2E31"/>
    <w:rPr>
      <w:b/>
      <w:bCs/>
    </w:rPr>
  </w:style>
  <w:style w:type="character" w:styleId="ae">
    <w:name w:val="Placeholder Text"/>
    <w:basedOn w:val="a0"/>
    <w:uiPriority w:val="99"/>
    <w:semiHidden/>
    <w:rsid w:val="00C206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>user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100-101年度獎勵科技大學及技術學院教學卓越計畫作業流程檢核表</dc:title>
  <dc:subject/>
  <dc:creator>Microsoft</dc:creator>
  <cp:keywords/>
  <cp:lastModifiedBy>user</cp:lastModifiedBy>
  <cp:revision>2</cp:revision>
  <cp:lastPrinted>2017-05-09T08:07:00Z</cp:lastPrinted>
  <dcterms:created xsi:type="dcterms:W3CDTF">2025-11-19T01:17:00Z</dcterms:created>
  <dcterms:modified xsi:type="dcterms:W3CDTF">2025-11-19T01:17:00Z</dcterms:modified>
</cp:coreProperties>
</file>